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71FFB1" w14:textId="5661AD1F" w:rsidR="001315E3" w:rsidRPr="00AF1913" w:rsidRDefault="00CF5929">
      <w:pPr>
        <w:pStyle w:val="Ttulo1"/>
        <w:spacing w:before="75"/>
        <w:rPr>
          <w:rFonts w:asciiTheme="minorHAnsi" w:hAnsiTheme="minorHAnsi" w:cstheme="minorHAnsi"/>
          <w:sz w:val="24"/>
          <w:szCs w:val="24"/>
        </w:rPr>
      </w:pPr>
      <w:r w:rsidRPr="00AF1913">
        <w:rPr>
          <w:rFonts w:asciiTheme="minorHAnsi" w:hAnsiTheme="minorHAnsi" w:cstheme="minorHAnsi"/>
          <w:sz w:val="24"/>
          <w:szCs w:val="24"/>
        </w:rPr>
        <w:t>ANEXO</w:t>
      </w:r>
      <w:r w:rsidRPr="00AF1913">
        <w:rPr>
          <w:rFonts w:asciiTheme="minorHAnsi" w:hAnsiTheme="minorHAnsi" w:cstheme="minorHAnsi"/>
          <w:color w:val="FF0000"/>
          <w:spacing w:val="-3"/>
          <w:sz w:val="24"/>
          <w:szCs w:val="24"/>
        </w:rPr>
        <w:t xml:space="preserve"> </w:t>
      </w:r>
      <w:r w:rsidR="00D07426" w:rsidRPr="00D07426">
        <w:rPr>
          <w:rFonts w:asciiTheme="minorHAnsi" w:hAnsiTheme="minorHAnsi" w:cstheme="minorHAnsi"/>
          <w:spacing w:val="-3"/>
          <w:sz w:val="24"/>
          <w:szCs w:val="24"/>
        </w:rPr>
        <w:t>I.</w:t>
      </w:r>
      <w:r w:rsidR="001F03D4">
        <w:rPr>
          <w:rFonts w:asciiTheme="minorHAnsi" w:hAnsiTheme="minorHAnsi" w:cstheme="minorHAnsi"/>
          <w:spacing w:val="-3"/>
          <w:sz w:val="24"/>
          <w:szCs w:val="24"/>
        </w:rPr>
        <w:t>H</w:t>
      </w:r>
    </w:p>
    <w:p w14:paraId="16643E2E" w14:textId="77777777" w:rsidR="00FD2B3D" w:rsidRPr="00AF1913" w:rsidRDefault="00FD2B3D" w:rsidP="00FD2B3D">
      <w:pPr>
        <w:spacing w:before="113" w:line="360" w:lineRule="auto"/>
        <w:ind w:left="478" w:right="115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AF1913">
        <w:rPr>
          <w:rFonts w:asciiTheme="minorHAnsi" w:hAnsiTheme="minorHAnsi" w:cstheme="minorHAnsi"/>
          <w:b/>
          <w:sz w:val="24"/>
          <w:szCs w:val="24"/>
        </w:rPr>
        <w:t xml:space="preserve">MODELO DE DECLARAÇÃO DE </w:t>
      </w:r>
      <w:r>
        <w:rPr>
          <w:rFonts w:asciiTheme="minorHAnsi" w:hAnsiTheme="minorHAnsi" w:cstheme="minorHAnsi"/>
          <w:b/>
          <w:sz w:val="24"/>
          <w:szCs w:val="24"/>
        </w:rPr>
        <w:t>ENQUADRAMENTO SINDICAL</w:t>
      </w:r>
    </w:p>
    <w:p w14:paraId="1EB21785" w14:textId="77777777" w:rsidR="00FD2B3D" w:rsidRPr="00AF1913" w:rsidRDefault="00FD2B3D" w:rsidP="00FD2B3D">
      <w:pPr>
        <w:pStyle w:val="Corpodetexto"/>
        <w:spacing w:before="1"/>
        <w:rPr>
          <w:rFonts w:asciiTheme="minorHAnsi" w:hAnsiTheme="minorHAnsi" w:cstheme="minorHAnsi"/>
          <w:b/>
          <w:sz w:val="24"/>
          <w:szCs w:val="24"/>
        </w:rPr>
      </w:pPr>
    </w:p>
    <w:p w14:paraId="313D149F" w14:textId="77777777" w:rsidR="00FD2B3D" w:rsidRPr="00AF1913" w:rsidRDefault="00FD2B3D" w:rsidP="00FD2B3D">
      <w:pPr>
        <w:pStyle w:val="Corpodetexto"/>
        <w:rPr>
          <w:rFonts w:asciiTheme="minorHAnsi" w:hAnsiTheme="minorHAnsi" w:cstheme="minorHAnsi"/>
          <w:b/>
          <w:sz w:val="24"/>
          <w:szCs w:val="24"/>
        </w:rPr>
      </w:pPr>
    </w:p>
    <w:p w14:paraId="0F4CE04C" w14:textId="77777777" w:rsidR="00FD2B3D" w:rsidRPr="00AF1913" w:rsidRDefault="00FD2B3D" w:rsidP="00FD2B3D">
      <w:pPr>
        <w:pStyle w:val="Corpodetexto"/>
        <w:spacing w:before="10"/>
        <w:rPr>
          <w:rFonts w:asciiTheme="minorHAnsi" w:hAnsiTheme="minorHAnsi" w:cstheme="minorHAnsi"/>
          <w:b/>
          <w:sz w:val="24"/>
          <w:szCs w:val="24"/>
        </w:rPr>
      </w:pPr>
    </w:p>
    <w:p w14:paraId="1345707F" w14:textId="43F1843F" w:rsidR="00FD2B3D" w:rsidRDefault="00FD2B3D" w:rsidP="00FD2B3D">
      <w:pPr>
        <w:pStyle w:val="Corpodetexto"/>
        <w:tabs>
          <w:tab w:val="left" w:pos="2312"/>
          <w:tab w:val="left" w:pos="3368"/>
          <w:tab w:val="left" w:pos="5486"/>
        </w:tabs>
        <w:spacing w:before="1" w:line="360" w:lineRule="auto"/>
        <w:ind w:left="835" w:right="109"/>
        <w:jc w:val="both"/>
        <w:rPr>
          <w:rFonts w:asciiTheme="minorHAnsi" w:hAnsiTheme="minorHAnsi" w:cstheme="minorHAnsi"/>
          <w:sz w:val="24"/>
          <w:szCs w:val="24"/>
        </w:rPr>
      </w:pPr>
      <w:r>
        <w:t xml:space="preserve">DECLARO que a empresa________________________________________, inscrita no CNPJ (MF) nº ____________________, inscrição estadual nº ________________________, estabelecida em , ________________________, está regulamente vinculada ao Sindicado _________________________________, conforme Carta de Registro Sindical anexo, </w:t>
      </w:r>
      <w:r w:rsidRPr="003A1266">
        <w:t xml:space="preserve">e é integralmente responsável pela veracidade das informações prestadas quanto ao seu regular enquadramento sindical, por eventuais erros ou fraude pela utilização de instrumento coletivo incompatível com o enquadramento sindical declarado, e por qualquer ônus decorrente de reenquadramentos que ocorram durante a vigência contratual, aplicando-se as sanções previstas no </w:t>
      </w:r>
      <w:proofErr w:type="spellStart"/>
      <w:r w:rsidRPr="003A1266">
        <w:t>art</w:t>
      </w:r>
      <w:proofErr w:type="spellEnd"/>
      <w:r w:rsidRPr="003A1266">
        <w:t xml:space="preserve">. 156, incisos III e IV, da Lei nº 14.133, 1º de abril de </w:t>
      </w:r>
      <w:proofErr w:type="spellStart"/>
      <w:r w:rsidRPr="003A1266">
        <w:t>de</w:t>
      </w:r>
      <w:proofErr w:type="spellEnd"/>
      <w:r w:rsidRPr="003A1266">
        <w:t xml:space="preserve"> 2021 em caso de irregularidades</w:t>
      </w:r>
      <w:r>
        <w:t>.</w:t>
      </w:r>
    </w:p>
    <w:p w14:paraId="69F9640B" w14:textId="77777777" w:rsidR="00FD2B3D" w:rsidRPr="009776D3" w:rsidRDefault="00FD2B3D" w:rsidP="00FD2B3D">
      <w:pPr>
        <w:pStyle w:val="Corpodetexto"/>
        <w:tabs>
          <w:tab w:val="left" w:pos="2312"/>
          <w:tab w:val="left" w:pos="3368"/>
          <w:tab w:val="left" w:pos="5486"/>
        </w:tabs>
        <w:spacing w:before="1" w:line="360" w:lineRule="auto"/>
        <w:ind w:left="835" w:right="109"/>
        <w:jc w:val="both"/>
        <w:rPr>
          <w:rFonts w:asciiTheme="minorHAnsi" w:hAnsiTheme="minorHAnsi" w:cstheme="minorHAnsi"/>
          <w:sz w:val="24"/>
          <w:szCs w:val="24"/>
        </w:rPr>
      </w:pPr>
    </w:p>
    <w:p w14:paraId="1F7FE4C5" w14:textId="77777777" w:rsidR="00FD2B3D" w:rsidRPr="00AF1913" w:rsidRDefault="00FD2B3D" w:rsidP="00FD2B3D">
      <w:pPr>
        <w:pStyle w:val="Corpodetexto"/>
        <w:tabs>
          <w:tab w:val="left" w:pos="4444"/>
          <w:tab w:val="left" w:pos="6993"/>
          <w:tab w:val="left" w:pos="7995"/>
        </w:tabs>
        <w:ind w:left="475"/>
        <w:jc w:val="center"/>
        <w:rPr>
          <w:rFonts w:asciiTheme="minorHAnsi" w:hAnsiTheme="minorHAnsi" w:cstheme="minorHAnsi"/>
          <w:sz w:val="24"/>
          <w:szCs w:val="24"/>
        </w:rPr>
      </w:pPr>
      <w:r w:rsidRPr="00AF1913">
        <w:rPr>
          <w:rFonts w:asciiTheme="minorHAnsi" w:hAnsiTheme="minorHAnsi" w:cstheme="minorHAnsi"/>
          <w:sz w:val="24"/>
          <w:szCs w:val="24"/>
        </w:rPr>
        <w:t>Município</w:t>
      </w:r>
      <w:r w:rsidRPr="00AF1913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AF1913">
        <w:rPr>
          <w:rFonts w:asciiTheme="minorHAnsi" w:hAnsiTheme="minorHAnsi" w:cstheme="minorHAnsi"/>
          <w:sz w:val="24"/>
          <w:szCs w:val="24"/>
        </w:rPr>
        <w:t>de</w:t>
      </w:r>
      <w:r w:rsidRPr="00AF1913">
        <w:rPr>
          <w:rFonts w:asciiTheme="minorHAnsi" w:hAnsiTheme="minorHAnsi" w:cstheme="minorHAnsi"/>
          <w:sz w:val="24"/>
          <w:szCs w:val="24"/>
          <w:u w:val="single"/>
        </w:rPr>
        <w:tab/>
      </w:r>
      <w:r w:rsidRPr="00AF1913">
        <w:rPr>
          <w:rFonts w:asciiTheme="minorHAnsi" w:hAnsiTheme="minorHAnsi" w:cstheme="minorHAnsi"/>
          <w:sz w:val="24"/>
          <w:szCs w:val="24"/>
        </w:rPr>
        <w:t>,</w:t>
      </w:r>
      <w:r w:rsidRPr="00AF1913">
        <w:rPr>
          <w:rFonts w:asciiTheme="minorHAnsi" w:hAnsiTheme="minorHAnsi" w:cstheme="minorHAnsi"/>
          <w:spacing w:val="2"/>
          <w:sz w:val="24"/>
          <w:szCs w:val="24"/>
        </w:rPr>
        <w:t xml:space="preserve"> </w:t>
      </w:r>
      <w:r w:rsidRPr="00AF1913">
        <w:rPr>
          <w:rFonts w:asciiTheme="minorHAnsi" w:hAnsiTheme="minorHAnsi" w:cstheme="minorHAnsi"/>
          <w:sz w:val="24"/>
          <w:szCs w:val="24"/>
        </w:rPr>
        <w:t>em</w:t>
      </w:r>
      <w:r w:rsidRPr="00AF1913">
        <w:rPr>
          <w:rFonts w:asciiTheme="minorHAnsi" w:hAnsiTheme="minorHAnsi" w:cstheme="minorHAnsi"/>
          <w:sz w:val="24"/>
          <w:szCs w:val="24"/>
          <w:u w:val="single"/>
        </w:rPr>
        <w:t xml:space="preserve">      </w:t>
      </w:r>
      <w:r w:rsidRPr="00AF1913">
        <w:rPr>
          <w:rFonts w:asciiTheme="minorHAnsi" w:hAnsiTheme="minorHAnsi" w:cstheme="minorHAnsi"/>
          <w:spacing w:val="41"/>
          <w:sz w:val="24"/>
          <w:szCs w:val="24"/>
          <w:u w:val="single"/>
        </w:rPr>
        <w:t xml:space="preserve"> </w:t>
      </w:r>
      <w:r w:rsidRPr="00AF1913">
        <w:rPr>
          <w:rFonts w:asciiTheme="minorHAnsi" w:hAnsiTheme="minorHAnsi" w:cstheme="minorHAnsi"/>
          <w:sz w:val="24"/>
          <w:szCs w:val="24"/>
        </w:rPr>
        <w:t>de</w:t>
      </w:r>
      <w:r w:rsidRPr="00AF1913">
        <w:rPr>
          <w:rFonts w:asciiTheme="minorHAnsi" w:hAnsiTheme="minorHAnsi" w:cstheme="minorHAnsi"/>
          <w:sz w:val="24"/>
          <w:szCs w:val="24"/>
          <w:u w:val="single"/>
        </w:rPr>
        <w:tab/>
      </w:r>
      <w:proofErr w:type="spellStart"/>
      <w:r w:rsidRPr="00AF1913">
        <w:rPr>
          <w:rFonts w:asciiTheme="minorHAnsi" w:hAnsiTheme="minorHAnsi" w:cstheme="minorHAnsi"/>
          <w:sz w:val="24"/>
          <w:szCs w:val="24"/>
        </w:rPr>
        <w:t>de</w:t>
      </w:r>
      <w:proofErr w:type="spellEnd"/>
    </w:p>
    <w:p w14:paraId="08782D31" w14:textId="77777777" w:rsidR="00FD2B3D" w:rsidRPr="00AF1913" w:rsidRDefault="00FD2B3D" w:rsidP="00FD2B3D">
      <w:pPr>
        <w:pStyle w:val="Corpodetexto"/>
        <w:rPr>
          <w:rFonts w:asciiTheme="minorHAnsi" w:hAnsiTheme="minorHAnsi" w:cstheme="minorHAnsi"/>
          <w:sz w:val="24"/>
          <w:szCs w:val="24"/>
        </w:rPr>
      </w:pPr>
    </w:p>
    <w:p w14:paraId="056A5931" w14:textId="77777777" w:rsidR="00FD2B3D" w:rsidRDefault="00FD2B3D" w:rsidP="00FD2B3D">
      <w:pPr>
        <w:pStyle w:val="Corpodetexto"/>
        <w:spacing w:before="4"/>
        <w:rPr>
          <w:rFonts w:asciiTheme="minorHAnsi" w:hAnsiTheme="minorHAnsi" w:cstheme="minorHAnsi"/>
          <w:sz w:val="24"/>
          <w:szCs w:val="24"/>
        </w:rPr>
      </w:pPr>
    </w:p>
    <w:p w14:paraId="5BEC5C9B" w14:textId="77777777" w:rsidR="00FD2B3D" w:rsidRPr="00AF1913" w:rsidRDefault="00FD2B3D" w:rsidP="00FD2B3D">
      <w:pPr>
        <w:pStyle w:val="Corpodetexto"/>
        <w:spacing w:before="4"/>
        <w:rPr>
          <w:rFonts w:asciiTheme="minorHAnsi" w:hAnsiTheme="minorHAnsi" w:cstheme="minorHAnsi"/>
          <w:sz w:val="24"/>
          <w:szCs w:val="24"/>
        </w:rPr>
      </w:pPr>
      <w:r w:rsidRPr="00AF1913">
        <w:rPr>
          <w:rFonts w:asciiTheme="minorHAnsi" w:hAnsiTheme="minorHAnsi" w:cstheme="minorHAnsi"/>
          <w:noProof/>
          <w:sz w:val="24"/>
          <w:szCs w:val="24"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56A24095" wp14:editId="29946C52">
                <wp:simplePos x="0" y="0"/>
                <wp:positionH relativeFrom="page">
                  <wp:posOffset>1318260</wp:posOffset>
                </wp:positionH>
                <wp:positionV relativeFrom="paragraph">
                  <wp:posOffset>141605</wp:posOffset>
                </wp:positionV>
                <wp:extent cx="2824480" cy="1270"/>
                <wp:effectExtent l="0" t="0" r="0" b="0"/>
                <wp:wrapTopAndBottom/>
                <wp:docPr id="1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824480" cy="1270"/>
                        </a:xfrm>
                        <a:custGeom>
                          <a:avLst/>
                          <a:gdLst>
                            <a:gd name="T0" fmla="+- 0 2076 2076"/>
                            <a:gd name="T1" fmla="*/ T0 w 4448"/>
                            <a:gd name="T2" fmla="+- 0 2518 2076"/>
                            <a:gd name="T3" fmla="*/ T2 w 4448"/>
                            <a:gd name="T4" fmla="+- 0 2521 2076"/>
                            <a:gd name="T5" fmla="*/ T4 w 4448"/>
                            <a:gd name="T6" fmla="+- 0 2851 2076"/>
                            <a:gd name="T7" fmla="*/ T6 w 4448"/>
                            <a:gd name="T8" fmla="+- 0 2853 2076"/>
                            <a:gd name="T9" fmla="*/ T8 w 4448"/>
                            <a:gd name="T10" fmla="+- 0 3185 2076"/>
                            <a:gd name="T11" fmla="*/ T10 w 4448"/>
                            <a:gd name="T12" fmla="+- 0 3187 2076"/>
                            <a:gd name="T13" fmla="*/ T12 w 4448"/>
                            <a:gd name="T14" fmla="+- 0 3408 2076"/>
                            <a:gd name="T15" fmla="*/ T14 w 4448"/>
                            <a:gd name="T16" fmla="+- 0 3410 2076"/>
                            <a:gd name="T17" fmla="*/ T16 w 4448"/>
                            <a:gd name="T18" fmla="+- 0 3742 2076"/>
                            <a:gd name="T19" fmla="*/ T18 w 4448"/>
                            <a:gd name="T20" fmla="+- 0 3744 2076"/>
                            <a:gd name="T21" fmla="*/ T20 w 4448"/>
                            <a:gd name="T22" fmla="+- 0 4075 2076"/>
                            <a:gd name="T23" fmla="*/ T22 w 4448"/>
                            <a:gd name="T24" fmla="+- 0 4078 2076"/>
                            <a:gd name="T25" fmla="*/ T24 w 4448"/>
                            <a:gd name="T26" fmla="+- 0 4409 2076"/>
                            <a:gd name="T27" fmla="*/ T26 w 4448"/>
                            <a:gd name="T28" fmla="+- 0 4412 2076"/>
                            <a:gd name="T29" fmla="*/ T28 w 4448"/>
                            <a:gd name="T30" fmla="+- 0 4966 2076"/>
                            <a:gd name="T31" fmla="*/ T30 w 4448"/>
                            <a:gd name="T32" fmla="+- 0 4969 2076"/>
                            <a:gd name="T33" fmla="*/ T32 w 4448"/>
                            <a:gd name="T34" fmla="+- 0 5299 2076"/>
                            <a:gd name="T35" fmla="*/ T34 w 4448"/>
                            <a:gd name="T36" fmla="+- 0 5301 2076"/>
                            <a:gd name="T37" fmla="*/ T36 w 4448"/>
                            <a:gd name="T38" fmla="+- 0 5633 2076"/>
                            <a:gd name="T39" fmla="*/ T38 w 4448"/>
                            <a:gd name="T40" fmla="+- 0 5635 2076"/>
                            <a:gd name="T41" fmla="*/ T40 w 4448"/>
                            <a:gd name="T42" fmla="+- 0 5856 2076"/>
                            <a:gd name="T43" fmla="*/ T42 w 4448"/>
                            <a:gd name="T44" fmla="+- 0 5858 2076"/>
                            <a:gd name="T45" fmla="*/ T44 w 4448"/>
                            <a:gd name="T46" fmla="+- 0 6190 2076"/>
                            <a:gd name="T47" fmla="*/ T46 w 4448"/>
                            <a:gd name="T48" fmla="+- 0 6192 2076"/>
                            <a:gd name="T49" fmla="*/ T48 w 4448"/>
                            <a:gd name="T50" fmla="+- 0 6524 2076"/>
                            <a:gd name="T51" fmla="*/ T50 w 4448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  <a:cxn ang="0">
                              <a:pos x="T5" y="0"/>
                            </a:cxn>
                            <a:cxn ang="0">
                              <a:pos x="T7" y="0"/>
                            </a:cxn>
                            <a:cxn ang="0">
                              <a:pos x="T9" y="0"/>
                            </a:cxn>
                            <a:cxn ang="0">
                              <a:pos x="T11" y="0"/>
                            </a:cxn>
                            <a:cxn ang="0">
                              <a:pos x="T13" y="0"/>
                            </a:cxn>
                            <a:cxn ang="0">
                              <a:pos x="T15" y="0"/>
                            </a:cxn>
                            <a:cxn ang="0">
                              <a:pos x="T17" y="0"/>
                            </a:cxn>
                            <a:cxn ang="0">
                              <a:pos x="T19" y="0"/>
                            </a:cxn>
                            <a:cxn ang="0">
                              <a:pos x="T21" y="0"/>
                            </a:cxn>
                            <a:cxn ang="0">
                              <a:pos x="T23" y="0"/>
                            </a:cxn>
                            <a:cxn ang="0">
                              <a:pos x="T25" y="0"/>
                            </a:cxn>
                            <a:cxn ang="0">
                              <a:pos x="T27" y="0"/>
                            </a:cxn>
                            <a:cxn ang="0">
                              <a:pos x="T29" y="0"/>
                            </a:cxn>
                            <a:cxn ang="0">
                              <a:pos x="T31" y="0"/>
                            </a:cxn>
                            <a:cxn ang="0">
                              <a:pos x="T33" y="0"/>
                            </a:cxn>
                            <a:cxn ang="0">
                              <a:pos x="T35" y="0"/>
                            </a:cxn>
                            <a:cxn ang="0">
                              <a:pos x="T37" y="0"/>
                            </a:cxn>
                            <a:cxn ang="0">
                              <a:pos x="T39" y="0"/>
                            </a:cxn>
                            <a:cxn ang="0">
                              <a:pos x="T41" y="0"/>
                            </a:cxn>
                            <a:cxn ang="0">
                              <a:pos x="T43" y="0"/>
                            </a:cxn>
                            <a:cxn ang="0">
                              <a:pos x="T45" y="0"/>
                            </a:cxn>
                            <a:cxn ang="0">
                              <a:pos x="T47" y="0"/>
                            </a:cxn>
                            <a:cxn ang="0">
                              <a:pos x="T49" y="0"/>
                            </a:cxn>
                            <a:cxn ang="0">
                              <a:pos x="T51" y="0"/>
                            </a:cxn>
                          </a:cxnLst>
                          <a:rect l="0" t="0" r="r" b="b"/>
                          <a:pathLst>
                            <a:path w="4448">
                              <a:moveTo>
                                <a:pt x="0" y="0"/>
                              </a:moveTo>
                              <a:lnTo>
                                <a:pt x="442" y="0"/>
                              </a:lnTo>
                              <a:moveTo>
                                <a:pt x="445" y="0"/>
                              </a:moveTo>
                              <a:lnTo>
                                <a:pt x="775" y="0"/>
                              </a:lnTo>
                              <a:moveTo>
                                <a:pt x="777" y="0"/>
                              </a:moveTo>
                              <a:lnTo>
                                <a:pt x="1109" y="0"/>
                              </a:lnTo>
                              <a:moveTo>
                                <a:pt x="1111" y="0"/>
                              </a:moveTo>
                              <a:lnTo>
                                <a:pt x="1332" y="0"/>
                              </a:lnTo>
                              <a:moveTo>
                                <a:pt x="1334" y="0"/>
                              </a:moveTo>
                              <a:lnTo>
                                <a:pt x="1666" y="0"/>
                              </a:lnTo>
                              <a:moveTo>
                                <a:pt x="1668" y="0"/>
                              </a:moveTo>
                              <a:lnTo>
                                <a:pt x="1999" y="0"/>
                              </a:lnTo>
                              <a:moveTo>
                                <a:pt x="2002" y="0"/>
                              </a:moveTo>
                              <a:lnTo>
                                <a:pt x="2333" y="0"/>
                              </a:lnTo>
                              <a:moveTo>
                                <a:pt x="2336" y="0"/>
                              </a:moveTo>
                              <a:lnTo>
                                <a:pt x="2890" y="0"/>
                              </a:lnTo>
                              <a:moveTo>
                                <a:pt x="2893" y="0"/>
                              </a:moveTo>
                              <a:lnTo>
                                <a:pt x="3223" y="0"/>
                              </a:lnTo>
                              <a:moveTo>
                                <a:pt x="3225" y="0"/>
                              </a:moveTo>
                              <a:lnTo>
                                <a:pt x="3557" y="0"/>
                              </a:lnTo>
                              <a:moveTo>
                                <a:pt x="3559" y="0"/>
                              </a:moveTo>
                              <a:lnTo>
                                <a:pt x="3780" y="0"/>
                              </a:lnTo>
                              <a:moveTo>
                                <a:pt x="3782" y="0"/>
                              </a:moveTo>
                              <a:lnTo>
                                <a:pt x="4114" y="0"/>
                              </a:lnTo>
                              <a:moveTo>
                                <a:pt x="4116" y="0"/>
                              </a:moveTo>
                              <a:lnTo>
                                <a:pt x="4448" y="0"/>
                              </a:lnTo>
                            </a:path>
                          </a:pathLst>
                        </a:custGeom>
                        <a:noFill/>
                        <a:ln w="7969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CE6BC18" id="AutoShape 3" o:spid="_x0000_s1026" style="position:absolute;margin-left:103.8pt;margin-top:11.15pt;width:222.4pt;height:.1pt;z-index:-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4448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" path="m,l442,t3,l775,t2,l1109,t2,l1332,t2,l1666,t2,l1999,t3,l2333,t3,l2890,t3,l3223,t2,l3557,t2,l3780,t2,l4114,t2,l4448,e" filled="f" strokeweight=".22136mm">
                <v:path arrowok="t" o:connecttype="custom" o:connectlocs="0,0;280670,0;282575,0;492125,0;493395,0;704215,0;705485,0;845820,0;847090,0;1057910,0;1059180,0;1269365,0;1271270,0;1481455,0;1483360,0;1835150,0;1837055,0;2046605,0;2047875,0;2258695,0;2259965,0;2400300,0;2401570,0;2612390,0;2613660,0;2824480,0" o:connectangles="0,0,0,0,0,0,0,0,0,0,0,0,0,0,0,0,0,0,0,0,0,0,0,0,0,0"/>
                <w10:wrap type="topAndBottom" anchorx="page"/>
              </v:shape>
            </w:pict>
          </mc:Fallback>
        </mc:AlternateContent>
      </w:r>
    </w:p>
    <w:p w14:paraId="15A97BCE" w14:textId="77777777" w:rsidR="00FD2B3D" w:rsidRPr="00AF1913" w:rsidRDefault="00FD2B3D" w:rsidP="00FD2B3D">
      <w:pPr>
        <w:pStyle w:val="Corpodetexto"/>
        <w:spacing w:before="86"/>
        <w:ind w:left="103" w:right="115"/>
        <w:rPr>
          <w:rFonts w:asciiTheme="minorHAnsi" w:hAnsiTheme="minorHAnsi" w:cstheme="minorHAnsi"/>
          <w:sz w:val="24"/>
          <w:szCs w:val="24"/>
        </w:rPr>
      </w:pPr>
      <w:r w:rsidRPr="00AF1913">
        <w:rPr>
          <w:rFonts w:asciiTheme="minorHAnsi" w:hAnsiTheme="minorHAnsi" w:cstheme="minorHAnsi"/>
          <w:sz w:val="24"/>
          <w:szCs w:val="24"/>
        </w:rPr>
        <w:t>(assinatura</w:t>
      </w:r>
      <w:r w:rsidRPr="00AF1913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AF1913">
        <w:rPr>
          <w:rFonts w:asciiTheme="minorHAnsi" w:hAnsiTheme="minorHAnsi" w:cstheme="minorHAnsi"/>
          <w:sz w:val="24"/>
          <w:szCs w:val="24"/>
        </w:rPr>
        <w:t>do</w:t>
      </w:r>
      <w:r w:rsidRPr="00AF1913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AF1913">
        <w:rPr>
          <w:rFonts w:asciiTheme="minorHAnsi" w:hAnsiTheme="minorHAnsi" w:cstheme="minorHAnsi"/>
          <w:sz w:val="24"/>
          <w:szCs w:val="24"/>
        </w:rPr>
        <w:t>representante</w:t>
      </w:r>
      <w:r w:rsidRPr="00AF1913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AF1913">
        <w:rPr>
          <w:rFonts w:asciiTheme="minorHAnsi" w:hAnsiTheme="minorHAnsi" w:cstheme="minorHAnsi"/>
          <w:sz w:val="24"/>
          <w:szCs w:val="24"/>
        </w:rPr>
        <w:t>legal</w:t>
      </w:r>
      <w:r w:rsidRPr="00AF1913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AF1913">
        <w:rPr>
          <w:rFonts w:asciiTheme="minorHAnsi" w:hAnsiTheme="minorHAnsi" w:cstheme="minorHAnsi"/>
          <w:sz w:val="24"/>
          <w:szCs w:val="24"/>
        </w:rPr>
        <w:t>do</w:t>
      </w:r>
      <w:r w:rsidRPr="00AF1913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AF1913">
        <w:rPr>
          <w:rFonts w:asciiTheme="minorHAnsi" w:hAnsiTheme="minorHAnsi" w:cstheme="minorHAnsi"/>
          <w:sz w:val="24"/>
          <w:szCs w:val="24"/>
        </w:rPr>
        <w:t>licitante)</w:t>
      </w:r>
    </w:p>
    <w:p w14:paraId="21FF4AFB" w14:textId="77777777" w:rsidR="00FD2B3D" w:rsidRDefault="00FD2B3D" w:rsidP="00FD2B3D">
      <w:pPr>
        <w:pStyle w:val="Corpodetexto"/>
        <w:spacing w:before="10"/>
        <w:jc w:val="center"/>
        <w:rPr>
          <w:rFonts w:asciiTheme="minorHAnsi" w:hAnsiTheme="minorHAnsi" w:cstheme="minorHAnsi"/>
          <w:sz w:val="24"/>
          <w:szCs w:val="24"/>
        </w:rPr>
      </w:pPr>
    </w:p>
    <w:p w14:paraId="555658BE" w14:textId="77777777" w:rsidR="003125BE" w:rsidRDefault="003125BE" w:rsidP="00FD2B3D">
      <w:pPr>
        <w:pStyle w:val="Corpodetexto"/>
        <w:spacing w:before="10"/>
        <w:jc w:val="center"/>
        <w:rPr>
          <w:rFonts w:asciiTheme="minorHAnsi" w:hAnsiTheme="minorHAnsi" w:cstheme="minorHAnsi"/>
          <w:sz w:val="24"/>
          <w:szCs w:val="24"/>
        </w:rPr>
      </w:pPr>
    </w:p>
    <w:p w14:paraId="0253BB25" w14:textId="1FE86A9D" w:rsidR="003125BE" w:rsidRPr="003125BE" w:rsidRDefault="003125BE" w:rsidP="003125BE">
      <w:pPr>
        <w:pStyle w:val="Corpodetexto"/>
        <w:spacing w:before="10"/>
        <w:jc w:val="both"/>
        <w:rPr>
          <w:rFonts w:asciiTheme="minorHAnsi" w:hAnsiTheme="minorHAnsi" w:cstheme="minorHAnsi"/>
          <w:b/>
          <w:bCs/>
          <w:color w:val="FF0000"/>
          <w:sz w:val="24"/>
          <w:szCs w:val="24"/>
        </w:rPr>
      </w:pPr>
      <w:r w:rsidRPr="003125BE">
        <w:rPr>
          <w:rFonts w:asciiTheme="minorHAnsi" w:hAnsiTheme="minorHAnsi" w:cstheme="minorHAnsi"/>
          <w:b/>
          <w:bCs/>
          <w:color w:val="FF0000"/>
          <w:sz w:val="24"/>
          <w:szCs w:val="24"/>
        </w:rPr>
        <w:t>*Observação</w:t>
      </w:r>
      <w:r w:rsidR="0026669F">
        <w:rPr>
          <w:rFonts w:asciiTheme="minorHAnsi" w:hAnsiTheme="minorHAnsi" w:cstheme="minorHAnsi"/>
          <w:b/>
          <w:bCs/>
          <w:color w:val="FF0000"/>
          <w:sz w:val="24"/>
          <w:szCs w:val="24"/>
        </w:rPr>
        <w:t xml:space="preserve"> relativa à Carta de Registro Sindical </w:t>
      </w:r>
      <w:r w:rsidR="0026669F" w:rsidRPr="0025286B">
        <w:rPr>
          <w:rFonts w:asciiTheme="minorHAnsi" w:hAnsiTheme="minorHAnsi" w:cstheme="minorHAnsi"/>
          <w:b/>
          <w:bCs/>
          <w:color w:val="FF0000"/>
          <w:sz w:val="24"/>
          <w:szCs w:val="24"/>
          <w:highlight w:val="yellow"/>
        </w:rPr>
        <w:t xml:space="preserve">(Suprimir </w:t>
      </w:r>
      <w:r w:rsidR="00A519B7">
        <w:rPr>
          <w:rFonts w:asciiTheme="minorHAnsi" w:hAnsiTheme="minorHAnsi" w:cstheme="minorHAnsi"/>
          <w:b/>
          <w:bCs/>
          <w:color w:val="FF0000"/>
          <w:sz w:val="24"/>
          <w:szCs w:val="24"/>
          <w:highlight w:val="yellow"/>
        </w:rPr>
        <w:t xml:space="preserve">esta observação </w:t>
      </w:r>
      <w:r w:rsidR="0026669F" w:rsidRPr="0025286B">
        <w:rPr>
          <w:rFonts w:asciiTheme="minorHAnsi" w:hAnsiTheme="minorHAnsi" w:cstheme="minorHAnsi"/>
          <w:b/>
          <w:bCs/>
          <w:color w:val="FF0000"/>
          <w:sz w:val="24"/>
          <w:szCs w:val="24"/>
          <w:highlight w:val="yellow"/>
        </w:rPr>
        <w:t xml:space="preserve">quando </w:t>
      </w:r>
      <w:r w:rsidR="00A519B7">
        <w:rPr>
          <w:rFonts w:asciiTheme="minorHAnsi" w:hAnsiTheme="minorHAnsi" w:cstheme="minorHAnsi"/>
          <w:b/>
          <w:bCs/>
          <w:color w:val="FF0000"/>
          <w:sz w:val="24"/>
          <w:szCs w:val="24"/>
          <w:highlight w:val="yellow"/>
        </w:rPr>
        <w:t>d</w:t>
      </w:r>
      <w:r w:rsidR="0026669F" w:rsidRPr="0025286B">
        <w:rPr>
          <w:rFonts w:asciiTheme="minorHAnsi" w:hAnsiTheme="minorHAnsi" w:cstheme="minorHAnsi"/>
          <w:b/>
          <w:bCs/>
          <w:color w:val="FF0000"/>
          <w:sz w:val="24"/>
          <w:szCs w:val="24"/>
          <w:highlight w:val="yellow"/>
        </w:rPr>
        <w:t>a emissão da declaração)</w:t>
      </w:r>
    </w:p>
    <w:p w14:paraId="50E0EB30" w14:textId="51D0BB2D" w:rsidR="0026669F" w:rsidRPr="0026669F" w:rsidRDefault="003125BE" w:rsidP="0026669F">
      <w:pPr>
        <w:pStyle w:val="Corpodetexto"/>
        <w:spacing w:before="10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Conforme </w:t>
      </w:r>
      <w:r w:rsidR="000D48DC">
        <w:rPr>
          <w:rFonts w:asciiTheme="minorHAnsi" w:hAnsiTheme="minorHAnsi" w:cstheme="minorHAnsi"/>
          <w:sz w:val="24"/>
          <w:szCs w:val="24"/>
        </w:rPr>
        <w:t>destacado no Acórdão TCU nº 1207/2024 – Plenário, a</w:t>
      </w:r>
      <w:r w:rsidR="0026669F">
        <w:rPr>
          <w:rFonts w:asciiTheme="minorHAnsi" w:hAnsiTheme="minorHAnsi" w:cstheme="minorHAnsi"/>
          <w:sz w:val="24"/>
          <w:szCs w:val="24"/>
        </w:rPr>
        <w:t xml:space="preserve"> </w:t>
      </w:r>
      <w:r w:rsidR="0026669F" w:rsidRPr="0026669F">
        <w:rPr>
          <w:rFonts w:asciiTheme="minorHAnsi" w:hAnsiTheme="minorHAnsi" w:cstheme="minorHAnsi"/>
          <w:sz w:val="24"/>
          <w:szCs w:val="24"/>
        </w:rPr>
        <w:t>carta ou registro sindical é um documento emitido pelo Ministério do Trabalho e Emprego que concede personalidade jurídica sindical para as entidades que cumprem as formalidades legais, habilitando-as para a representatividade legal da categoria.</w:t>
      </w:r>
    </w:p>
    <w:p w14:paraId="5FAB7284" w14:textId="77777777" w:rsidR="0026669F" w:rsidRPr="0026669F" w:rsidRDefault="0026669F" w:rsidP="0026669F">
      <w:pPr>
        <w:pStyle w:val="Corpodetexto"/>
        <w:spacing w:before="10"/>
        <w:jc w:val="both"/>
        <w:rPr>
          <w:rFonts w:asciiTheme="minorHAnsi" w:hAnsiTheme="minorHAnsi" w:cstheme="minorHAnsi"/>
          <w:sz w:val="24"/>
          <w:szCs w:val="24"/>
        </w:rPr>
      </w:pPr>
      <w:r w:rsidRPr="0026669F">
        <w:rPr>
          <w:rFonts w:asciiTheme="minorHAnsi" w:hAnsiTheme="minorHAnsi" w:cstheme="minorHAnsi"/>
          <w:sz w:val="24"/>
          <w:szCs w:val="24"/>
        </w:rPr>
        <w:t>Por meio da carta sindical, será possível identificar a base territorial do sindicato, verificar a razão social do sindicato e a categoria que o sindicato representa e sua abrangência, o que permite entender o enquadramento sindical da empresa.</w:t>
      </w:r>
    </w:p>
    <w:p w14:paraId="59EC3B0D" w14:textId="4F55293D" w:rsidR="00FD2B3D" w:rsidRDefault="0026669F" w:rsidP="0026669F">
      <w:pPr>
        <w:pStyle w:val="Corpodetexto"/>
        <w:spacing w:before="10"/>
        <w:jc w:val="both"/>
        <w:rPr>
          <w:rFonts w:asciiTheme="minorHAnsi" w:hAnsiTheme="minorHAnsi" w:cstheme="minorHAnsi"/>
          <w:sz w:val="24"/>
          <w:szCs w:val="24"/>
        </w:rPr>
      </w:pPr>
      <w:r w:rsidRPr="0026669F">
        <w:rPr>
          <w:rFonts w:asciiTheme="minorHAnsi" w:hAnsiTheme="minorHAnsi" w:cstheme="minorHAnsi"/>
          <w:sz w:val="24"/>
          <w:szCs w:val="24"/>
        </w:rPr>
        <w:t xml:space="preserve">Não há custos ou burocracia para obter uma cópia desse documento, disponível no site do Ministério do Trabalho e Emprego, bastando digitar o número do CNPJ do sindicato para a emissão da carta, de modo que essa exigência não apresenta </w:t>
      </w:r>
      <w:proofErr w:type="spellStart"/>
      <w:r w:rsidRPr="0026669F">
        <w:rPr>
          <w:rFonts w:asciiTheme="minorHAnsi" w:hAnsiTheme="minorHAnsi" w:cstheme="minorHAnsi"/>
          <w:sz w:val="24"/>
          <w:szCs w:val="24"/>
        </w:rPr>
        <w:t>caráter</w:t>
      </w:r>
      <w:proofErr w:type="spellEnd"/>
      <w:r w:rsidRPr="0026669F">
        <w:rPr>
          <w:rFonts w:asciiTheme="minorHAnsi" w:hAnsiTheme="minorHAnsi" w:cstheme="minorHAnsi"/>
          <w:sz w:val="24"/>
          <w:szCs w:val="24"/>
        </w:rPr>
        <w:t xml:space="preserve"> restritivo.</w:t>
      </w:r>
    </w:p>
    <w:p w14:paraId="24D055E6" w14:textId="07987EC1" w:rsidR="00CD0744" w:rsidRDefault="00CD0744" w:rsidP="0026669F">
      <w:pPr>
        <w:pStyle w:val="Corpodetexto"/>
        <w:spacing w:before="10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Segue o link para emissão da referida Carta de Registro Sindical:</w:t>
      </w:r>
    </w:p>
    <w:p w14:paraId="06ED5B45" w14:textId="77777777" w:rsidR="00CD0744" w:rsidRDefault="00CD0744" w:rsidP="0026669F">
      <w:pPr>
        <w:pStyle w:val="Corpodetexto"/>
        <w:spacing w:before="10"/>
        <w:jc w:val="both"/>
        <w:rPr>
          <w:rFonts w:asciiTheme="minorHAnsi" w:hAnsiTheme="minorHAnsi" w:cstheme="minorHAnsi"/>
          <w:sz w:val="24"/>
          <w:szCs w:val="24"/>
        </w:rPr>
      </w:pPr>
    </w:p>
    <w:p w14:paraId="6E90864A" w14:textId="4D77E4F7" w:rsidR="00CD0744" w:rsidRDefault="00F242C1" w:rsidP="0026669F">
      <w:pPr>
        <w:pStyle w:val="Corpodetexto"/>
        <w:spacing w:before="10"/>
        <w:jc w:val="both"/>
        <w:rPr>
          <w:rFonts w:asciiTheme="minorHAnsi" w:hAnsiTheme="minorHAnsi" w:cstheme="minorHAnsi"/>
          <w:sz w:val="24"/>
          <w:szCs w:val="24"/>
          <w:lang w:val="pt-BR"/>
        </w:rPr>
      </w:pPr>
      <w:hyperlink r:id="rId5" w:history="1">
        <w:r w:rsidRPr="00613D3C">
          <w:rPr>
            <w:rStyle w:val="Hyperlink"/>
            <w:rFonts w:asciiTheme="minorHAnsi" w:hAnsiTheme="minorHAnsi" w:cstheme="minorHAnsi"/>
            <w:sz w:val="24"/>
            <w:szCs w:val="24"/>
            <w:lang w:val="pt-BR"/>
          </w:rPr>
          <w:t>https://www3.mte.gov.br/sistemas/cnes/cons_sindical/default.asp</w:t>
        </w:r>
      </w:hyperlink>
      <w:r>
        <w:rPr>
          <w:rFonts w:asciiTheme="minorHAnsi" w:hAnsiTheme="minorHAnsi" w:cstheme="minorHAnsi"/>
          <w:sz w:val="24"/>
          <w:szCs w:val="24"/>
          <w:lang w:val="pt-BR"/>
        </w:rPr>
        <w:t xml:space="preserve"> (no Campo “Consultar Solicitações”</w:t>
      </w:r>
    </w:p>
    <w:p w14:paraId="7D2436B1" w14:textId="77777777" w:rsidR="00E46CFB" w:rsidRDefault="00E46CFB" w:rsidP="0026669F">
      <w:pPr>
        <w:pStyle w:val="Corpodetexto"/>
        <w:spacing w:before="10"/>
        <w:jc w:val="both"/>
        <w:rPr>
          <w:rFonts w:asciiTheme="minorHAnsi" w:hAnsiTheme="minorHAnsi" w:cstheme="minorHAnsi"/>
          <w:sz w:val="24"/>
          <w:szCs w:val="24"/>
          <w:lang w:val="pt-BR"/>
        </w:rPr>
      </w:pPr>
    </w:p>
    <w:p w14:paraId="1BF46E79" w14:textId="77777777" w:rsidR="00E46CFB" w:rsidRPr="0026669F" w:rsidRDefault="00E46CFB" w:rsidP="0026669F">
      <w:pPr>
        <w:pStyle w:val="Corpodetexto"/>
        <w:spacing w:before="10"/>
        <w:jc w:val="both"/>
        <w:rPr>
          <w:rFonts w:asciiTheme="minorHAnsi" w:hAnsiTheme="minorHAnsi" w:cstheme="minorHAnsi"/>
          <w:sz w:val="24"/>
          <w:szCs w:val="24"/>
          <w:lang w:val="pt-BR"/>
        </w:rPr>
      </w:pPr>
    </w:p>
    <w:p w14:paraId="453B5B30" w14:textId="16782E99" w:rsidR="001315E3" w:rsidRPr="00AF1913" w:rsidRDefault="001315E3" w:rsidP="00FD2B3D">
      <w:pPr>
        <w:spacing w:before="113" w:line="360" w:lineRule="auto"/>
        <w:ind w:left="478" w:right="115"/>
        <w:jc w:val="center"/>
        <w:rPr>
          <w:rFonts w:asciiTheme="minorHAnsi" w:hAnsiTheme="minorHAnsi" w:cstheme="minorHAnsi"/>
          <w:sz w:val="24"/>
          <w:szCs w:val="24"/>
        </w:rPr>
      </w:pPr>
    </w:p>
    <w:sectPr w:rsidR="001315E3" w:rsidRPr="00AF1913">
      <w:type w:val="continuous"/>
      <w:pgSz w:w="11910" w:h="16840"/>
      <w:pgMar w:top="1020" w:right="1020" w:bottom="280" w:left="16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6033594"/>
    <w:multiLevelType w:val="hybridMultilevel"/>
    <w:tmpl w:val="65700656"/>
    <w:lvl w:ilvl="0" w:tplc="D3086404">
      <w:start w:val="1"/>
      <w:numFmt w:val="decimal"/>
      <w:lvlText w:val="%1)"/>
      <w:lvlJc w:val="left"/>
      <w:pPr>
        <w:ind w:left="835" w:hanging="360"/>
      </w:pPr>
      <w:rPr>
        <w:rFonts w:hint="default"/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555" w:hanging="360"/>
      </w:pPr>
    </w:lvl>
    <w:lvl w:ilvl="2" w:tplc="0416001B" w:tentative="1">
      <w:start w:val="1"/>
      <w:numFmt w:val="lowerRoman"/>
      <w:lvlText w:val="%3."/>
      <w:lvlJc w:val="right"/>
      <w:pPr>
        <w:ind w:left="2275" w:hanging="180"/>
      </w:pPr>
    </w:lvl>
    <w:lvl w:ilvl="3" w:tplc="0416000F" w:tentative="1">
      <w:start w:val="1"/>
      <w:numFmt w:val="decimal"/>
      <w:lvlText w:val="%4."/>
      <w:lvlJc w:val="left"/>
      <w:pPr>
        <w:ind w:left="2995" w:hanging="360"/>
      </w:pPr>
    </w:lvl>
    <w:lvl w:ilvl="4" w:tplc="04160019" w:tentative="1">
      <w:start w:val="1"/>
      <w:numFmt w:val="lowerLetter"/>
      <w:lvlText w:val="%5."/>
      <w:lvlJc w:val="left"/>
      <w:pPr>
        <w:ind w:left="3715" w:hanging="360"/>
      </w:pPr>
    </w:lvl>
    <w:lvl w:ilvl="5" w:tplc="0416001B" w:tentative="1">
      <w:start w:val="1"/>
      <w:numFmt w:val="lowerRoman"/>
      <w:lvlText w:val="%6."/>
      <w:lvlJc w:val="right"/>
      <w:pPr>
        <w:ind w:left="4435" w:hanging="180"/>
      </w:pPr>
    </w:lvl>
    <w:lvl w:ilvl="6" w:tplc="0416000F" w:tentative="1">
      <w:start w:val="1"/>
      <w:numFmt w:val="decimal"/>
      <w:lvlText w:val="%7."/>
      <w:lvlJc w:val="left"/>
      <w:pPr>
        <w:ind w:left="5155" w:hanging="360"/>
      </w:pPr>
    </w:lvl>
    <w:lvl w:ilvl="7" w:tplc="04160019" w:tentative="1">
      <w:start w:val="1"/>
      <w:numFmt w:val="lowerLetter"/>
      <w:lvlText w:val="%8."/>
      <w:lvlJc w:val="left"/>
      <w:pPr>
        <w:ind w:left="5875" w:hanging="360"/>
      </w:pPr>
    </w:lvl>
    <w:lvl w:ilvl="8" w:tplc="0416001B" w:tentative="1">
      <w:start w:val="1"/>
      <w:numFmt w:val="lowerRoman"/>
      <w:lvlText w:val="%9."/>
      <w:lvlJc w:val="right"/>
      <w:pPr>
        <w:ind w:left="6595" w:hanging="180"/>
      </w:pPr>
    </w:lvl>
  </w:abstractNum>
  <w:num w:numId="1" w16cid:durableId="21334725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15E3"/>
    <w:rsid w:val="00031966"/>
    <w:rsid w:val="000535EC"/>
    <w:rsid w:val="000760B4"/>
    <w:rsid w:val="000B6632"/>
    <w:rsid w:val="000D48DC"/>
    <w:rsid w:val="000F54B6"/>
    <w:rsid w:val="0013104A"/>
    <w:rsid w:val="001315E3"/>
    <w:rsid w:val="00161D30"/>
    <w:rsid w:val="001C0FF0"/>
    <w:rsid w:val="001C2B78"/>
    <w:rsid w:val="001E007F"/>
    <w:rsid w:val="001F03D4"/>
    <w:rsid w:val="0025286B"/>
    <w:rsid w:val="0026669F"/>
    <w:rsid w:val="002972F7"/>
    <w:rsid w:val="002D62E8"/>
    <w:rsid w:val="003125BE"/>
    <w:rsid w:val="00321836"/>
    <w:rsid w:val="00344A52"/>
    <w:rsid w:val="00391E16"/>
    <w:rsid w:val="003B12FD"/>
    <w:rsid w:val="00494F07"/>
    <w:rsid w:val="004A79C4"/>
    <w:rsid w:val="004B0721"/>
    <w:rsid w:val="004F1ABA"/>
    <w:rsid w:val="0050414E"/>
    <w:rsid w:val="00512254"/>
    <w:rsid w:val="00541BC3"/>
    <w:rsid w:val="006E684C"/>
    <w:rsid w:val="00792A71"/>
    <w:rsid w:val="007F0153"/>
    <w:rsid w:val="00826FA7"/>
    <w:rsid w:val="00832AC3"/>
    <w:rsid w:val="00851948"/>
    <w:rsid w:val="008E475A"/>
    <w:rsid w:val="00910C92"/>
    <w:rsid w:val="009604CF"/>
    <w:rsid w:val="00962445"/>
    <w:rsid w:val="009776D3"/>
    <w:rsid w:val="009A18B5"/>
    <w:rsid w:val="009E7016"/>
    <w:rsid w:val="00A238E0"/>
    <w:rsid w:val="00A519B7"/>
    <w:rsid w:val="00AF1913"/>
    <w:rsid w:val="00B1620B"/>
    <w:rsid w:val="00B35E7D"/>
    <w:rsid w:val="00B63127"/>
    <w:rsid w:val="00BC4EBE"/>
    <w:rsid w:val="00BD3B52"/>
    <w:rsid w:val="00C243B6"/>
    <w:rsid w:val="00CA52F8"/>
    <w:rsid w:val="00CC710A"/>
    <w:rsid w:val="00CD0744"/>
    <w:rsid w:val="00CF5929"/>
    <w:rsid w:val="00D07426"/>
    <w:rsid w:val="00D11AE8"/>
    <w:rsid w:val="00D26BBF"/>
    <w:rsid w:val="00D73797"/>
    <w:rsid w:val="00DF725A"/>
    <w:rsid w:val="00E423DD"/>
    <w:rsid w:val="00E46CFB"/>
    <w:rsid w:val="00E60172"/>
    <w:rsid w:val="00ED072F"/>
    <w:rsid w:val="00F00F74"/>
    <w:rsid w:val="00F242C1"/>
    <w:rsid w:val="00F351EC"/>
    <w:rsid w:val="00F418FC"/>
    <w:rsid w:val="00F503E2"/>
    <w:rsid w:val="00F76165"/>
    <w:rsid w:val="00FD2B3D"/>
    <w:rsid w:val="00FF5E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DBFD6B"/>
  <w15:docId w15:val="{449D5BA1-7FA2-494D-8F50-B95C7BF408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pt-PT"/>
    </w:rPr>
  </w:style>
  <w:style w:type="paragraph" w:styleId="Ttulo1">
    <w:name w:val="heading 1"/>
    <w:basedOn w:val="Normal"/>
    <w:uiPriority w:val="9"/>
    <w:qFormat/>
    <w:pPr>
      <w:spacing w:before="1"/>
      <w:ind w:left="473" w:right="115"/>
      <w:jc w:val="center"/>
      <w:outlineLvl w:val="0"/>
    </w:pPr>
    <w:rPr>
      <w:rFonts w:ascii="Arial" w:eastAsia="Arial" w:hAnsi="Arial" w:cs="Arial"/>
      <w:b/>
      <w:bCs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0"/>
      <w:szCs w:val="20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yperlink">
    <w:name w:val="Hyperlink"/>
    <w:basedOn w:val="Fontepargpadro"/>
    <w:uiPriority w:val="99"/>
    <w:unhideWhenUsed/>
    <w:rsid w:val="00F242C1"/>
    <w:rPr>
      <w:color w:val="0000FF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F242C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910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56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3.mte.gov.br/sistemas/cnes/cons_sindical/default.asp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273</Words>
  <Characters>1727</Characters>
  <Application>Microsoft Office Word</Application>
  <DocSecurity>0</DocSecurity>
  <Lines>41</Lines>
  <Paragraphs>11</Paragraphs>
  <ScaleCrop>false</ScaleCrop>
  <Company/>
  <LinksUpToDate>false</LinksUpToDate>
  <CharactersWithSpaces>1996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ANEXO V- Modelo de Autorização de Uso da Garantia</dc:title>
  <dc:creator>Windows10</dc:creator>
  <cp:lastModifiedBy>José Augusto Teles Santana</cp:lastModifiedBy>
  <cp:revision>6</cp:revision>
  <cp:lastPrinted>2026-03-20T23:09:00Z</cp:lastPrinted>
  <dcterms:created xsi:type="dcterms:W3CDTF">2025-02-10T23:10:00Z</dcterms:created>
  <dcterms:modified xsi:type="dcterms:W3CDTF">2026-03-20T23:09:00Z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2021-09-10T00:00:00Z</vt:filetime>
  </property>
  <property fmtid="{D5CDD505-2E9C-101B-9397-08002B2CF9AE}" pid="3" name="LastSaved">
    <vt:filetime>2023-05-17T00:00:00Z</vt:filetime>
  </property>
</Properties>
</file>